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6D" w:rsidRPr="00930D1B" w:rsidRDefault="00B4668D">
      <w:pPr>
        <w:pStyle w:val="Textbody"/>
        <w:shd w:val="clear" w:color="auto" w:fill="FFFFFF"/>
        <w:rPr>
          <w:rFonts w:ascii="Open Sans Extrabold" w:hAnsi="Open Sans Extrabold" w:cs="Open Sans Extrabold"/>
          <w:color w:val="000000"/>
          <w:sz w:val="28"/>
          <w:shd w:val="clear" w:color="auto" w:fill="FFFFFF"/>
        </w:rPr>
      </w:pPr>
      <w:r w:rsidRPr="00930D1B">
        <w:rPr>
          <w:rFonts w:ascii="Open Sans Extrabold" w:hAnsi="Open Sans Extrabold" w:cs="Open Sans Extrabold"/>
          <w:color w:val="000000"/>
          <w:sz w:val="28"/>
          <w:shd w:val="clear" w:color="auto" w:fill="FFFFFF"/>
        </w:rPr>
        <w:t>Политика конфиденциальности персональных данных</w:t>
      </w:r>
      <w:r w:rsidR="00930D1B">
        <w:rPr>
          <w:rFonts w:ascii="Open Sans Extrabold" w:hAnsi="Open Sans Extrabold" w:cs="Open Sans Extrabold"/>
          <w:color w:val="000000"/>
          <w:sz w:val="28"/>
          <w:shd w:val="clear" w:color="auto" w:fill="FFFFFF"/>
        </w:rPr>
        <w:br/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</w:t>
      </w:r>
      <w:r w:rsidRPr="00930D1B">
        <w:rPr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t>которую сайт </w:t>
      </w:r>
      <w:r w:rsidRPr="00930D1B">
        <w:rPr>
          <w:rStyle w:val="StrongEmphasis"/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t>Дезинсектор</w:t>
      </w:r>
      <w:r w:rsidRPr="00930D1B">
        <w:rPr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t>, (далее – Сайт Дезинсектор) расположенный на доменном имени </w:t>
      </w:r>
      <w:r w:rsidRPr="00930D1B">
        <w:rPr>
          <w:rStyle w:val="StrongEmphasis"/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t>klopy-tarakany39.ru</w:t>
      </w:r>
      <w:r w:rsidRPr="00930D1B">
        <w:rPr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t> (а также его субдоменах), может получить о Пользователе во время использования сайта klopy-tarakany39.ru (а также его субдоменов), его программ и его п</w:t>
      </w:r>
      <w:r w:rsidRPr="00930D1B">
        <w:rPr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t>родуктов.</w:t>
      </w:r>
      <w:r w:rsidR="00930D1B">
        <w:rPr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br/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</w:pPr>
      <w:r w:rsidRPr="00930D1B">
        <w:rPr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t>1. Определение терминов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t>1.1 В настоящей Политике конфиденциальности используются следующие термины: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1.1.1. «Администрация сайта» (далее – Администрация) – уполномоченные сотрудники на управление сайтом Дезинсектор, которые организуют и (или) осущ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1.1.2. «Персональные данные» - любая информация, отно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сящаяся к прямо или косвенно определенному, или определяемому физическому лицу (субъекту персональных данных).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ние, блокирование, удаление, уничтожение персональных данных.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ласия субъекта персональных данных или наличия иного законного основания.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1.1.5. «Сайт Дезинсектор» - это совокупность связанных между собой веб-страниц, размещенных в сети Интернет по уникальному адресу (URL): klopy-tarakany39.ru, а также его субдоменах.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1.1.6. «Субдомены» - это страницы или совокупность страниц, расположенные на доменах третьего уровня, принадлежащие сайту Дезинсектор, а также другие временные страницы, внизу который указана контактная информация Администрации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1.1.5. «Пользователь сайта Д</w:t>
      </w:r>
      <w:r w:rsid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езинсектор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» (далее Пользователь) – лицо, имеющее доступ к сайту Дезинсектор, посредством сети Интернет и использующее информацию, материалы и продукты сайта Дезинсектор.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1.1.7. «Cookies» — небольшой фрагмент данных, отправленный веб-сервером и хранимый на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 xml:space="preserve">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1.1.8. «IP-адрес» — уникальный сетевой адрес узла в компьютерной сети, через который Пользова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тель получает доступ на Сайт Дезинсектор.</w:t>
      </w:r>
    </w:p>
    <w:p w:rsidR="0023016D" w:rsidRPr="00930D1B" w:rsidRDefault="00930D1B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>
        <w:rPr>
          <w:rStyle w:val="StrongEmphasis"/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br/>
      </w:r>
      <w:r w:rsidR="00B4668D" w:rsidRPr="00930D1B">
        <w:rPr>
          <w:rStyle w:val="StrongEmphasis"/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lastRenderedPageBreak/>
        <w:t>2. Общие положения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2.1. Использование сайта Дезинсектор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2.2. В случае несогласия с ус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 xml:space="preserve">ловиями Политики конфиденциальности Пользователь должен прекратить </w:t>
      </w:r>
      <w:r w:rsid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использование сайта Дезинсектор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2.3. Настоящая Политика конфиденциальности применяется к сайту Дезинсектор. Сайт Дезинсектор не контролирует и не несет ответственность за сайты третьих ли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ц, на которые Пользователь может перейти по ссылкам, доступным на сайте Дезинсектор.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2.4. Администрация не проверяет достоверность персональных данных, предоставляемых Пользователем.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t>3. Предмет политики конфиденциальности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3.1. Настоящая Политика конфиденци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Дезинсектор или при подписке на инф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ормационную e-mail рассылку.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Дезинсектор и включают в себя следующую информацию: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 xml:space="preserve">3.2.1. фамилию, 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имя, отчество Пользователя;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3.2.2. контактный телефон Пользователя;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3.2.3. адрес электронной почты (e-mail)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3.2.4. место жительство Пользователя (при необходимости)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3.2.5. фотографию (при необходимости)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3.3. Сайт Дезинсектор защищает Данные, которые автома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тически передаются при посещении страниц: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- IP адрес;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- информация из cookies;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- информация о браузере 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- время доступа;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- реферер (адрес предыдущей страницы).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3.3.1. Отключение cookies может повлечь невозможность доступа к частям сайта , требующим авториз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ации.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3.3.2. Сайт Дезинсектор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 xml:space="preserve">3.4. Любая иная персональная информация неоговоренная выше (история 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  <w:r w:rsid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lastRenderedPageBreak/>
        <w:t>4. Цели сбора персональной информации пользователя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4.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1. Персональные данные Пользователя Администрация может использовать в целях: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4.1.1. Идентификации Пользователя, зарегистрированного на сайте Дезинсектор для его дальнейшей авторизации.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4.1.2. Предоставления Пользователю доступа к персонализированным данны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м сайта Дезинсектор.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4.1.3. Установления с Пользователем обратной связи, включая направление уведомлений, запросов, касающихся использования сайта Дезинсектор, обработки запросов и заявок от Пользователя.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4.1.4. Определения места нахождения Пользователя дл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я обеспечения безопасности, предотвращения мошенничества.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4.1.5. Подтверждения достоверности и полноты персональных данных, предоставленных Пользователем.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4.1.6. Создания учетной записи для использования частей сайта Дезинсектор, если Пользователь дал согл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асие на создание учетной записи.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4.1.7. Уведомления Пользователя по электронной почте.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4.1.8. Предоставления Пользователю эффективной технической поддержки при возникновении проблем, связанных с использованием сайта Дезинсектор.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4.1.9. Предоставления Польз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ователю с его согласия специальных предложений, новостной рассылки и иных сведений от имени сайта Дезинсектор.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t>5. Способы и сроки обработки персональной информации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 xml:space="preserve">5.1. Обработка персональных данных Пользователя осуществляется без ограничения срока, любым 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5.2. Персональные данные Пользователя могут быть переданы уполномоченным органам государственной власти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 xml:space="preserve"> Российской Федерации только по основаниям и в порядке, установленным законодательством Российской Федерации.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ых.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правомерных действий третьих лиц.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t>6. Права и обяз</w:t>
      </w:r>
      <w:r w:rsidRPr="00930D1B">
        <w:rPr>
          <w:rStyle w:val="StrongEmphasis"/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t>анности сторон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6.1. Пользователь вправе: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6.1.1. Принимать свободное решение о предоставлении своих персональных данных, необходимых для использования сайта Дезинсектор, и давать согласие на их обработку.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6.1.2. Обновить, дополнить предоставленную информаци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ю о персональных данных в случае изменения данной информации.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 xml:space="preserve">6.1.3. Пользователь имеет право на получение у Администрации информации, касающейся 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lastRenderedPageBreak/>
        <w:t>обработки его персональных данных, если такое право не ограничено в соответствии с федеральными законами. Поль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6.2. Администрация обязана: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6.2.1. Использовать полученную информацию исключительно для целей, указ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анных в п. 4 настоящей Политики конфиденциальности.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6.2.3. Принимать меры предосторожности для защиты конфиденциальности персональных данных Пользователя согласно поряд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ку, обычно используемого для защиты такого рода информации в существующем деловом обороте.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t>Ответственность сторон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7.1. Администрация, не исполнившая свои обязател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и Конфиденциальности.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7.2.1. Стала публичным достоянием до её утраты или разглашения.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 xml:space="preserve">7.2.2. Была получена от 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третьей стороны до момента её получения Администрацией Ресурса.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7.2.3. Была разглашена с согласия Пользователя.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 xml:space="preserve">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7.4. Пользователь признает, что ответственность за любую информацию (в том числе, но не огра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ничиваясь: файлы с данными, тексты и т. д.), к которой он может иметь доступ как к части сайта Дезинсектор, несет лицо, предоставившее такую информацию.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 xml:space="preserve">7.5. Пользователь соглашается, что информация, предоставленная ему как часть сайта Дезинсектор, может 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 xml:space="preserve">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lastRenderedPageBreak/>
        <w:t>размещают такую информацию на сайте Дезинсектор. 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Пользователь не вправе вносить изменения, передавать в а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я в соответствии с условиями отдельного соглашения.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7.6. В отношение текстовых материалов (статей, публикаций, находящихся в свободном публичном доступе на сайте Дезинсектор) допускается их распространение при условии, что будет дана ссылка на Сайт Дезинсе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ктор.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Дезинсектор или передаваемых через него.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муникациям Пользователя; заявления или поведение любого третьего лица на сайте.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7.9. Администрация не несет ответственность за какую-либо информацию, размещенную пользователем на сайте Дезинсектор, включая, но не ограничиваясь: информацию, защищенную автор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ским правом, без прямого согласия владельца авторского права.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t>8. Разрешение споров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ия или предложения в электронном виде о добровольном урегулировании спора).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нзии.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8.3. При не достижении соглашения спор будет передан на рассмотрение Арбитражного суда г. Калининград.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 xml:space="preserve">8.4. К настоящей Политике конфиденциальности и отношениям между Пользователем и Администрацией применяется действующее законодательство Российской 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Федерации.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  <w:t>9. Дополнительные условия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 xml:space="preserve">9.2. Новая Политика конфиденциальности вступает в силу с момента ее размещения на сайте Дезинсектор, если </w:t>
      </w: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иное не предусмотрено новой редакцией Политики конфиденциальности.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9.3. Все предложения или вопросы касательно настоящей Политики конфиденциальности следует сообщать по адресу: clients@klopy-tarakany39.ru</w:t>
      </w:r>
    </w:p>
    <w:p w:rsidR="0023016D" w:rsidRPr="00930D1B" w:rsidRDefault="00930D1B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r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br/>
      </w:r>
      <w:bookmarkStart w:id="0" w:name="_GoBack"/>
      <w:bookmarkEnd w:id="0"/>
      <w:r w:rsidR="00B4668D"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lastRenderedPageBreak/>
        <w:t>9.4. Действующая Политика конфиденциальности размещ</w:t>
      </w:r>
      <w:r w:rsidR="00B4668D"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ена на странице по адресу http://klopy-tarakany39.ru/politika.html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Обновлено: 28 Января 2019 года</w:t>
      </w:r>
    </w:p>
    <w:p w:rsidR="0023016D" w:rsidRPr="00930D1B" w:rsidRDefault="00B4668D">
      <w:pPr>
        <w:pStyle w:val="Textbody"/>
        <w:shd w:val="clear" w:color="auto" w:fill="FFFFFF"/>
        <w:rPr>
          <w:rFonts w:ascii="Open Sans Light" w:hAnsi="Open Sans Light" w:cs="Open Sans Light"/>
          <w:sz w:val="22"/>
          <w:szCs w:val="22"/>
        </w:rPr>
      </w:pPr>
      <w:r w:rsidRPr="00930D1B">
        <w:rPr>
          <w:rStyle w:val="StrongEmphasis"/>
          <w:rFonts w:ascii="Open Sans Light" w:hAnsi="Open Sans Light" w:cs="Open Sans Light"/>
          <w:b w:val="0"/>
          <w:color w:val="000000"/>
          <w:sz w:val="22"/>
          <w:szCs w:val="22"/>
          <w:shd w:val="clear" w:color="auto" w:fill="FFFFFF"/>
        </w:rPr>
        <w:t>г. Калининград, ИП Рахнянский А. Н., ОГРНИП: 304390604700055</w:t>
      </w:r>
    </w:p>
    <w:p w:rsidR="0023016D" w:rsidRPr="00930D1B" w:rsidRDefault="0023016D">
      <w:pPr>
        <w:pStyle w:val="Textbody"/>
        <w:shd w:val="clear" w:color="auto" w:fill="FFFFFF"/>
        <w:rPr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</w:pPr>
    </w:p>
    <w:p w:rsidR="0023016D" w:rsidRPr="00930D1B" w:rsidRDefault="0023016D">
      <w:pPr>
        <w:pStyle w:val="Textbody"/>
        <w:shd w:val="clear" w:color="auto" w:fill="FFFFFF"/>
        <w:rPr>
          <w:rFonts w:ascii="Open Sans Light" w:hAnsi="Open Sans Light" w:cs="Open Sans Light"/>
          <w:color w:val="000000"/>
          <w:sz w:val="22"/>
          <w:szCs w:val="22"/>
          <w:shd w:val="clear" w:color="auto" w:fill="FFFFFF"/>
        </w:rPr>
      </w:pPr>
    </w:p>
    <w:sectPr w:rsidR="0023016D" w:rsidRPr="00930D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8D" w:rsidRDefault="00B4668D">
      <w:r>
        <w:separator/>
      </w:r>
    </w:p>
  </w:endnote>
  <w:endnote w:type="continuationSeparator" w:id="0">
    <w:p w:rsidR="00B4668D" w:rsidRDefault="00B4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0"/>
    <w:family w:val="auto"/>
    <w:pitch w:val="default"/>
  </w:font>
  <w:font w:name="Open Sans Extrabold">
    <w:panose1 w:val="020B0906030804020204"/>
    <w:charset w:val="CC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8D" w:rsidRDefault="00B4668D">
      <w:r>
        <w:rPr>
          <w:color w:val="000000"/>
        </w:rPr>
        <w:separator/>
      </w:r>
    </w:p>
  </w:footnote>
  <w:footnote w:type="continuationSeparator" w:id="0">
    <w:p w:rsidR="00B4668D" w:rsidRDefault="00B46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3016D"/>
    <w:rsid w:val="0023016D"/>
    <w:rsid w:val="00930D1B"/>
    <w:rsid w:val="00B4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A158"/>
  <w15:docId w15:val="{358FF963-F2F8-4AFC-B9B4-20A48A05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Framecontents">
    <w:name w:val="Frame contents"/>
    <w:basedOn w:val="Textbody"/>
  </w:style>
  <w:style w:type="paragraph" w:styleId="a5">
    <w:name w:val="Normal (Web)"/>
    <w:basedOn w:val="Standard"/>
    <w:pPr>
      <w:spacing w:before="280" w:after="280"/>
    </w:pPr>
    <w:rPr>
      <w:rFonts w:cs="Times New Roman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6">
    <w:name w:val="Emphasis"/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Rakhnyanskiy</dc:creator>
  <cp:lastModifiedBy>Vladislav Rakhnyanskiy</cp:lastModifiedBy>
  <cp:revision>2</cp:revision>
  <dcterms:created xsi:type="dcterms:W3CDTF">2019-01-28T19:20:00Z</dcterms:created>
  <dcterms:modified xsi:type="dcterms:W3CDTF">2019-01-28T19:20:00Z</dcterms:modified>
</cp:coreProperties>
</file>